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C4" w:rsidRDefault="00EF1C77" w:rsidP="0065219F">
      <w:pPr>
        <w:spacing w:after="20" w:line="259" w:lineRule="auto"/>
        <w:ind w:left="0" w:right="0" w:firstLine="0"/>
      </w:pPr>
      <w:bookmarkStart w:id="0" w:name="_GoBack"/>
      <w:bookmarkEnd w:id="0"/>
      <w:r>
        <w:t>Attendees</w:t>
      </w:r>
      <w:r w:rsidR="00656647">
        <w:t xml:space="preserve">:  Lisbeth </w:t>
      </w:r>
      <w:r w:rsidR="004B4A2C">
        <w:t>Becker,</w:t>
      </w:r>
      <w:r w:rsidR="00C541DC">
        <w:t xml:space="preserve"> </w:t>
      </w:r>
      <w:r w:rsidR="002C24ED">
        <w:t>Lisa Santangelo, Dorothy Mrowka, Stuart Wells,</w:t>
      </w:r>
      <w:r w:rsidR="0065219F">
        <w:t xml:space="preserve"> </w:t>
      </w:r>
      <w:r>
        <w:t xml:space="preserve">Anne-Marie </w:t>
      </w:r>
      <w:r w:rsidR="00266119">
        <w:t>Mastroianni</w:t>
      </w:r>
      <w:r w:rsidR="00C541DC">
        <w:t xml:space="preserve">, </w:t>
      </w:r>
      <w:r w:rsidR="00C56A9B">
        <w:t xml:space="preserve">Marla Cowden, Diane Chase, Lou Battipaglia, Jack </w:t>
      </w:r>
      <w:r w:rsidR="002C24ED">
        <w:t>Richmond</w:t>
      </w:r>
      <w:r w:rsidR="00B0273B">
        <w:t xml:space="preserve">, Anna </w:t>
      </w:r>
      <w:r w:rsidR="004B4A2C">
        <w:t>Dickerson, and</w:t>
      </w:r>
      <w:r w:rsidR="002C24ED">
        <w:t xml:space="preserve"> A</w:t>
      </w:r>
      <w:r>
        <w:t xml:space="preserve">nn Kilby.  Guests:  </w:t>
      </w:r>
      <w:r w:rsidR="00A773DF">
        <w:t>Sue Larson, President of ROVAC/South Win</w:t>
      </w:r>
      <w:r w:rsidR="001B7655">
        <w:t>ds</w:t>
      </w:r>
      <w:r w:rsidR="00A773DF">
        <w:t>or’s ROV;</w:t>
      </w:r>
      <w:r w:rsidR="00B0273B">
        <w:t xml:space="preserve"> </w:t>
      </w:r>
      <w:r>
        <w:t>Sue DeCarli</w:t>
      </w:r>
      <w:r w:rsidR="00656647">
        <w:t xml:space="preserve">, </w:t>
      </w:r>
      <w:r w:rsidR="002C24ED">
        <w:t xml:space="preserve">Wethersfield; </w:t>
      </w:r>
      <w:r w:rsidR="00B0273B">
        <w:t xml:space="preserve">Camille Mogelnicki of Wethersfield; </w:t>
      </w:r>
      <w:r w:rsidR="002C24ED">
        <w:t>Mike Wyman, Tolland;</w:t>
      </w:r>
      <w:r w:rsidR="00B0273B">
        <w:t xml:space="preserve"> </w:t>
      </w:r>
      <w:r w:rsidR="004B4A2C">
        <w:t>and Douglas</w:t>
      </w:r>
      <w:r w:rsidR="00C541DC">
        <w:t xml:space="preserve"> Lary Election Moderator Windham County</w:t>
      </w:r>
      <w:r w:rsidR="0065219F">
        <w:t>;</w:t>
      </w:r>
      <w:r w:rsidR="00656647">
        <w:t xml:space="preserve"> </w:t>
      </w:r>
    </w:p>
    <w:p w:rsidR="009129C4" w:rsidRDefault="009129C4">
      <w:pPr>
        <w:spacing w:after="20" w:line="259" w:lineRule="auto"/>
        <w:ind w:left="0" w:right="0" w:firstLine="0"/>
      </w:pPr>
    </w:p>
    <w:p w:rsidR="00B0273B" w:rsidRPr="00B0273B" w:rsidRDefault="00B0273B">
      <w:pPr>
        <w:spacing w:after="13"/>
        <w:ind w:right="0"/>
        <w:rPr>
          <w:b/>
        </w:rPr>
      </w:pPr>
      <w:r>
        <w:rPr>
          <w:b/>
        </w:rPr>
        <w:t xml:space="preserve">Lisbeth opened the meeting at </w:t>
      </w:r>
      <w:r w:rsidR="001B7655">
        <w:rPr>
          <w:b/>
        </w:rPr>
        <w:t>10</w:t>
      </w:r>
      <w:r>
        <w:rPr>
          <w:b/>
        </w:rPr>
        <w:t xml:space="preserve"> a.m.</w:t>
      </w:r>
    </w:p>
    <w:p w:rsidR="00B0273B" w:rsidRDefault="00B0273B">
      <w:pPr>
        <w:spacing w:after="13"/>
        <w:ind w:right="0"/>
        <w:rPr>
          <w:b/>
        </w:rPr>
      </w:pPr>
    </w:p>
    <w:p w:rsidR="00AF290C" w:rsidRDefault="00D15B88" w:rsidP="00AF290C">
      <w:pPr>
        <w:spacing w:after="13"/>
        <w:ind w:left="0" w:right="0" w:firstLine="0"/>
        <w:rPr>
          <w:b/>
        </w:rPr>
      </w:pPr>
      <w:r>
        <w:rPr>
          <w:b/>
        </w:rPr>
        <w:t>EMIS Discussion:</w:t>
      </w:r>
    </w:p>
    <w:p w:rsidR="00D15B88" w:rsidRDefault="00CF4181" w:rsidP="00D15B88">
      <w:pPr>
        <w:pStyle w:val="ListParagraph"/>
        <w:numPr>
          <w:ilvl w:val="0"/>
          <w:numId w:val="20"/>
        </w:numPr>
        <w:spacing w:after="13"/>
        <w:ind w:right="0"/>
      </w:pPr>
      <w:r>
        <w:t xml:space="preserve">Who is key person for EMIS: </w:t>
      </w:r>
      <w:r w:rsidR="00D15B88">
        <w:t xml:space="preserve"> Shirley Surgeon is the ROV point of contact for EMIS.  Heather Auger</w:t>
      </w:r>
      <w:r>
        <w:t>i</w:t>
      </w:r>
      <w:r w:rsidR="00D15B88">
        <w:t xml:space="preserve"> is involved.  Both individuals worked with the vendor PCC.</w:t>
      </w:r>
    </w:p>
    <w:p w:rsidR="00D15B88" w:rsidRDefault="00D15B88" w:rsidP="00D15B88">
      <w:pPr>
        <w:pStyle w:val="ListParagraph"/>
        <w:numPr>
          <w:ilvl w:val="0"/>
          <w:numId w:val="20"/>
        </w:numPr>
        <w:spacing w:after="13"/>
        <w:ind w:right="0"/>
      </w:pPr>
      <w:r>
        <w:t>There are still problems with EMIS, but we still should utilize the product.  There are types of problems, such as:</w:t>
      </w:r>
    </w:p>
    <w:p w:rsidR="00D15B88" w:rsidRDefault="00D15B88" w:rsidP="00D15B88">
      <w:pPr>
        <w:pStyle w:val="ListParagraph"/>
        <w:numPr>
          <w:ilvl w:val="1"/>
          <w:numId w:val="20"/>
        </w:numPr>
        <w:spacing w:after="13"/>
        <w:ind w:right="0"/>
      </w:pPr>
      <w:r>
        <w:t>Focusing on Town Clerk and Registrar of Voters;</w:t>
      </w:r>
    </w:p>
    <w:p w:rsidR="00CF4181" w:rsidRDefault="00D15B88" w:rsidP="00D15B88">
      <w:pPr>
        <w:pStyle w:val="ListParagraph"/>
        <w:numPr>
          <w:ilvl w:val="1"/>
          <w:numId w:val="20"/>
        </w:numPr>
        <w:spacing w:after="13"/>
        <w:ind w:left="1080" w:right="0" w:firstLine="0"/>
      </w:pPr>
      <w:r>
        <w:t>Software code problems</w:t>
      </w:r>
      <w:r w:rsidR="00CF4181">
        <w:t xml:space="preserve"> </w:t>
      </w:r>
    </w:p>
    <w:p w:rsidR="00D15B88" w:rsidRDefault="00CF4181" w:rsidP="00CF4181">
      <w:pPr>
        <w:pStyle w:val="ListParagraph"/>
        <w:numPr>
          <w:ilvl w:val="2"/>
          <w:numId w:val="20"/>
        </w:numPr>
        <w:spacing w:after="13"/>
        <w:ind w:right="0"/>
      </w:pPr>
      <w:r>
        <w:t>(</w:t>
      </w:r>
      <w:r w:rsidR="00BF153A">
        <w:t>Ie</w:t>
      </w:r>
      <w:r>
        <w:t>. Unknown votes when calculated rolled up and doubled)</w:t>
      </w:r>
    </w:p>
    <w:p w:rsidR="00D15B88" w:rsidRDefault="00D15B88" w:rsidP="00D15B88">
      <w:pPr>
        <w:pStyle w:val="ListParagraph"/>
        <w:numPr>
          <w:ilvl w:val="0"/>
          <w:numId w:val="20"/>
        </w:numPr>
        <w:spacing w:after="13"/>
        <w:ind w:right="0"/>
      </w:pPr>
      <w:r>
        <w:t>It was agreed that Lisbeth will send a letter to SOTS asking for a meeting with people representing Town Clerks, Registrar of Voters, SOTS, and PCC to develop a priority list of:</w:t>
      </w:r>
    </w:p>
    <w:p w:rsidR="00D15B88" w:rsidRDefault="00D15B88" w:rsidP="00D15B88">
      <w:pPr>
        <w:pStyle w:val="ListParagraph"/>
        <w:numPr>
          <w:ilvl w:val="1"/>
          <w:numId w:val="20"/>
        </w:numPr>
        <w:spacing w:after="13"/>
        <w:ind w:right="0"/>
      </w:pPr>
      <w:r>
        <w:t>Problems with the product</w:t>
      </w:r>
    </w:p>
    <w:p w:rsidR="00D15B88" w:rsidRDefault="00D15B88" w:rsidP="00D15B88">
      <w:pPr>
        <w:pStyle w:val="ListParagraph"/>
        <w:numPr>
          <w:ilvl w:val="1"/>
          <w:numId w:val="20"/>
        </w:numPr>
        <w:spacing w:after="13"/>
        <w:ind w:right="0"/>
      </w:pPr>
      <w:r>
        <w:t>Enhancements or improved the efficiency of the process</w:t>
      </w:r>
    </w:p>
    <w:p w:rsidR="00D15B88" w:rsidRDefault="00D15B88" w:rsidP="00D15B88">
      <w:pPr>
        <w:spacing w:after="13"/>
        <w:ind w:left="720" w:right="0" w:firstLine="0"/>
      </w:pPr>
      <w:r>
        <w:t>Marla Cow</w:t>
      </w:r>
      <w:r w:rsidR="00F41357">
        <w:t>d</w:t>
      </w:r>
      <w:r>
        <w:t xml:space="preserve">en and Stuart Wells </w:t>
      </w:r>
      <w:r w:rsidR="00CF4181">
        <w:t xml:space="preserve">have been involved in the past and hopefully </w:t>
      </w:r>
      <w:r>
        <w:t xml:space="preserve">would </w:t>
      </w:r>
      <w:r w:rsidR="00CF4181">
        <w:t xml:space="preserve">continue to </w:t>
      </w:r>
      <w:r>
        <w:t xml:space="preserve">be </w:t>
      </w:r>
      <w:r w:rsidR="00C56A9B">
        <w:t xml:space="preserve">involved as the ROVAC Technology Committee contact. </w:t>
      </w:r>
    </w:p>
    <w:p w:rsidR="00D15B88" w:rsidRDefault="00D15B88" w:rsidP="00D15B88">
      <w:pPr>
        <w:spacing w:after="13"/>
        <w:ind w:left="0" w:right="0" w:firstLine="0"/>
      </w:pPr>
    </w:p>
    <w:p w:rsidR="0036001A" w:rsidRDefault="0036001A" w:rsidP="00D15B88">
      <w:pPr>
        <w:spacing w:after="13"/>
        <w:ind w:left="0" w:right="0" w:firstLine="0"/>
        <w:rPr>
          <w:b/>
        </w:rPr>
      </w:pPr>
      <w:r>
        <w:rPr>
          <w:b/>
        </w:rPr>
        <w:t>SOTS Election Calendar</w:t>
      </w:r>
    </w:p>
    <w:p w:rsidR="0036001A" w:rsidRPr="00F41357" w:rsidRDefault="0036001A" w:rsidP="00F41357">
      <w:pPr>
        <w:pStyle w:val="ListParagraph"/>
        <w:spacing w:after="13"/>
        <w:ind w:left="360" w:right="0" w:firstLine="0"/>
        <w:rPr>
          <w:b/>
        </w:rPr>
      </w:pPr>
      <w:r>
        <w:t xml:space="preserve">How difficult would it be to convert the calendar into the Outlook </w:t>
      </w:r>
      <w:r w:rsidR="00F41357">
        <w:t xml:space="preserve">calendar?   Discuss was held, but no action item was taken.  </w:t>
      </w:r>
    </w:p>
    <w:p w:rsidR="00F41357" w:rsidRDefault="00F41357" w:rsidP="00F41357">
      <w:pPr>
        <w:spacing w:after="13"/>
        <w:ind w:right="0"/>
        <w:rPr>
          <w:b/>
        </w:rPr>
      </w:pPr>
    </w:p>
    <w:p w:rsidR="00F41357" w:rsidRDefault="00F41357" w:rsidP="00F41357">
      <w:pPr>
        <w:spacing w:after="13"/>
        <w:ind w:right="0"/>
        <w:rPr>
          <w:b/>
        </w:rPr>
      </w:pPr>
      <w:r>
        <w:rPr>
          <w:b/>
        </w:rPr>
        <w:t>DMV – Next Phase</w:t>
      </w:r>
    </w:p>
    <w:p w:rsidR="00F41357" w:rsidRPr="008C32B0" w:rsidRDefault="00F41357" w:rsidP="00F41357">
      <w:pPr>
        <w:pStyle w:val="ListParagraph"/>
        <w:numPr>
          <w:ilvl w:val="0"/>
          <w:numId w:val="23"/>
        </w:numPr>
        <w:spacing w:after="0"/>
        <w:ind w:right="0"/>
        <w:rPr>
          <w:b/>
        </w:rPr>
      </w:pPr>
      <w:r>
        <w:t xml:space="preserve">Lisbeth would like a DMV presentation that was similar to the DMV presentation that was presented at the Hartford County Meeting.  Lisbeth did obtain permission to use </w:t>
      </w:r>
      <w:r w:rsidR="008C32B0">
        <w:t xml:space="preserve">the </w:t>
      </w:r>
      <w:r w:rsidR="00CF4181">
        <w:t>PowerPoint</w:t>
      </w:r>
      <w:r w:rsidR="008C32B0">
        <w:t xml:space="preserve"> slides from Doug who was one of the presenter.  The next step is to contact Sharon Krawiecki who is the Hartford County member of the Education Committee.  </w:t>
      </w:r>
    </w:p>
    <w:p w:rsidR="008C32B0" w:rsidRPr="008C32B0" w:rsidRDefault="008C32B0" w:rsidP="00F41357">
      <w:pPr>
        <w:pStyle w:val="ListParagraph"/>
        <w:numPr>
          <w:ilvl w:val="0"/>
          <w:numId w:val="23"/>
        </w:numPr>
        <w:spacing w:after="0"/>
        <w:ind w:right="0"/>
        <w:rPr>
          <w:b/>
        </w:rPr>
      </w:pPr>
      <w:r>
        <w:t xml:space="preserve">Sue Larson and Anne-Marie Mastroianni stated they we not aware of any meeting with DMV.  </w:t>
      </w:r>
      <w:r w:rsidR="00CF4181">
        <w:t>SOTS are</w:t>
      </w:r>
      <w:r>
        <w:t xml:space="preserve"> very busy.  </w:t>
      </w:r>
    </w:p>
    <w:p w:rsidR="008C32B0" w:rsidRPr="008C32B0" w:rsidRDefault="008C32B0" w:rsidP="00F41357">
      <w:pPr>
        <w:pStyle w:val="ListParagraph"/>
        <w:numPr>
          <w:ilvl w:val="0"/>
          <w:numId w:val="23"/>
        </w:numPr>
        <w:spacing w:after="0"/>
        <w:ind w:right="0"/>
        <w:rPr>
          <w:b/>
        </w:rPr>
      </w:pPr>
      <w:r>
        <w:lastRenderedPageBreak/>
        <w:t xml:space="preserve">We need to get something going especially having the capability for the public see their voter registration information.  This capability should also be included in the SOTS on-line voter registration system.  </w:t>
      </w:r>
    </w:p>
    <w:p w:rsidR="008C32B0" w:rsidRPr="008C32B0" w:rsidRDefault="008C32B0" w:rsidP="00F41357">
      <w:pPr>
        <w:pStyle w:val="ListParagraph"/>
        <w:numPr>
          <w:ilvl w:val="0"/>
          <w:numId w:val="23"/>
        </w:numPr>
        <w:spacing w:after="0"/>
        <w:ind w:right="0"/>
        <w:rPr>
          <w:b/>
        </w:rPr>
      </w:pPr>
      <w:r>
        <w:t xml:space="preserve">Anna Dickerson </w:t>
      </w:r>
      <w:r w:rsidR="00CF4181">
        <w:t>indicated she had</w:t>
      </w:r>
      <w:r>
        <w:t xml:space="preserve"> a problem where she had a voter who was in “off” status and was moving from her town to other CT Town.  </w:t>
      </w:r>
      <w:r w:rsidR="001D3F26">
        <w:t xml:space="preserve">She selected “No Action Required” and the record was not sent to the other CT town for registration.  Anna contacted Steve Mason and he fixed the problem.  </w:t>
      </w:r>
      <w:r w:rsidR="00CF4181">
        <w:t>We may pursue only to see if this was a one-off issue or a systemic problem.</w:t>
      </w:r>
    </w:p>
    <w:p w:rsidR="008C32B0" w:rsidRPr="008C32B0" w:rsidRDefault="008C32B0" w:rsidP="008C32B0">
      <w:pPr>
        <w:spacing w:after="0"/>
        <w:ind w:right="0"/>
        <w:rPr>
          <w:b/>
        </w:rPr>
      </w:pPr>
    </w:p>
    <w:p w:rsidR="008C32B0" w:rsidRDefault="001D3F26" w:rsidP="008C32B0">
      <w:pPr>
        <w:spacing w:after="0"/>
        <w:ind w:right="0"/>
        <w:rPr>
          <w:b/>
        </w:rPr>
      </w:pPr>
      <w:r>
        <w:rPr>
          <w:b/>
        </w:rPr>
        <w:t>Other Discussion Items</w:t>
      </w:r>
    </w:p>
    <w:p w:rsidR="001D3F26" w:rsidRPr="001D3F26" w:rsidRDefault="00BF153A" w:rsidP="001D3F26">
      <w:pPr>
        <w:pStyle w:val="ListParagraph"/>
        <w:numPr>
          <w:ilvl w:val="0"/>
          <w:numId w:val="24"/>
        </w:numPr>
        <w:spacing w:after="0"/>
        <w:ind w:right="0"/>
        <w:rPr>
          <w:b/>
        </w:rPr>
      </w:pPr>
      <w:r>
        <w:t>Viability of CVRS to track voters deleted by Registrars and assigns similar in fashion to those purged as reported in the daily system changes report that then are tracked o</w:t>
      </w:r>
      <w:r w:rsidR="001D3F26">
        <w:t xml:space="preserve">n the Change Detail Report.  </w:t>
      </w:r>
    </w:p>
    <w:p w:rsidR="001D3F26" w:rsidRPr="001D3F26" w:rsidRDefault="00BF153A" w:rsidP="001D3F26">
      <w:pPr>
        <w:pStyle w:val="ListParagraph"/>
        <w:numPr>
          <w:ilvl w:val="0"/>
          <w:numId w:val="24"/>
        </w:numPr>
        <w:spacing w:after="0"/>
        <w:ind w:right="0"/>
        <w:rPr>
          <w:b/>
        </w:rPr>
      </w:pPr>
      <w:r>
        <w:t xml:space="preserve">Request clarification from </w:t>
      </w:r>
      <w:r w:rsidR="001D3F26">
        <w:t xml:space="preserve">SOTS </w:t>
      </w:r>
      <w:r>
        <w:t xml:space="preserve">use of </w:t>
      </w:r>
      <w:r w:rsidR="001D3F26">
        <w:t xml:space="preserve">Electronic Poll Book </w:t>
      </w:r>
      <w:r>
        <w:t>with paper backup re. Uploading</w:t>
      </w:r>
      <w:r w:rsidR="001D3F26">
        <w:t xml:space="preserve"> the voter election information </w:t>
      </w:r>
      <w:r>
        <w:t>into CVRS as inputted on Election Day via the Poll Books.</w:t>
      </w:r>
    </w:p>
    <w:p w:rsidR="001D3F26" w:rsidRPr="001D3F26" w:rsidRDefault="001D3F26" w:rsidP="001D3F26">
      <w:pPr>
        <w:spacing w:after="0"/>
        <w:ind w:left="0" w:right="0" w:firstLine="0"/>
        <w:rPr>
          <w:b/>
        </w:rPr>
      </w:pPr>
    </w:p>
    <w:p w:rsidR="0015176D" w:rsidRPr="001D3F26" w:rsidRDefault="0015176D" w:rsidP="001D3F26">
      <w:pPr>
        <w:spacing w:after="0"/>
        <w:ind w:left="0" w:right="0" w:firstLine="0"/>
        <w:rPr>
          <w:b/>
        </w:rPr>
      </w:pPr>
      <w:r w:rsidRPr="001D3F26">
        <w:rPr>
          <w:b/>
        </w:rPr>
        <w:t xml:space="preserve">Next Meeting:  </w:t>
      </w:r>
    </w:p>
    <w:p w:rsidR="009129C4" w:rsidRPr="00BE11AF" w:rsidRDefault="002C24ED" w:rsidP="00F8389D">
      <w:pPr>
        <w:spacing w:after="0"/>
        <w:ind w:right="0"/>
        <w:rPr>
          <w:szCs w:val="24"/>
        </w:rPr>
      </w:pPr>
      <w:r>
        <w:t xml:space="preserve">Next Meeting is scheduled for </w:t>
      </w:r>
      <w:r w:rsidR="001B7655">
        <w:t>January 25</w:t>
      </w:r>
      <w:r w:rsidR="00BE11AF">
        <w:t>, 201</w:t>
      </w:r>
      <w:r w:rsidR="001B7655">
        <w:t>8</w:t>
      </w:r>
      <w:r>
        <w:t xml:space="preserve"> 10: 00 am </w:t>
      </w:r>
      <w:r w:rsidRPr="00BE11AF">
        <w:rPr>
          <w:szCs w:val="24"/>
        </w:rPr>
        <w:t>at Riverfront Community Center, 300 Welles Street, Glastonbury</w:t>
      </w:r>
      <w:r w:rsidR="00C541DC" w:rsidRPr="00BE11AF">
        <w:rPr>
          <w:szCs w:val="24"/>
        </w:rPr>
        <w:t xml:space="preserve">.  Please supply your agenda items to Lisbeth Becker by </w:t>
      </w:r>
      <w:r w:rsidR="001B7655">
        <w:rPr>
          <w:szCs w:val="24"/>
        </w:rPr>
        <w:t>January 1</w:t>
      </w:r>
      <w:r w:rsidR="00D15B88">
        <w:rPr>
          <w:szCs w:val="24"/>
        </w:rPr>
        <w:t>2</w:t>
      </w:r>
      <w:r w:rsidR="00F8389D">
        <w:rPr>
          <w:szCs w:val="24"/>
        </w:rPr>
        <w:t>, 201</w:t>
      </w:r>
      <w:r w:rsidR="00D15B88">
        <w:rPr>
          <w:szCs w:val="24"/>
        </w:rPr>
        <w:t>8</w:t>
      </w:r>
      <w:r w:rsidR="00F8389D">
        <w:rPr>
          <w:szCs w:val="24"/>
        </w:rPr>
        <w:t xml:space="preserve">.  </w:t>
      </w:r>
      <w:r w:rsidR="00C541DC" w:rsidRPr="00BE11AF">
        <w:rPr>
          <w:szCs w:val="24"/>
        </w:rPr>
        <w:t xml:space="preserve">  </w:t>
      </w:r>
      <w:r w:rsidRPr="00BE11AF">
        <w:rPr>
          <w:szCs w:val="24"/>
        </w:rPr>
        <w:t xml:space="preserve"> </w:t>
      </w:r>
    </w:p>
    <w:p w:rsidR="009129C4" w:rsidRDefault="009129C4">
      <w:pPr>
        <w:spacing w:after="22" w:line="259" w:lineRule="auto"/>
        <w:ind w:left="0" w:right="0" w:firstLine="0"/>
      </w:pPr>
    </w:p>
    <w:p w:rsidR="006D674D" w:rsidRDefault="006D674D">
      <w:pPr>
        <w:spacing w:after="10"/>
        <w:ind w:right="0"/>
        <w:rPr>
          <w:b/>
        </w:rPr>
      </w:pPr>
      <w:r>
        <w:rPr>
          <w:b/>
        </w:rPr>
        <w:t xml:space="preserve">Meeting adjourned at </w:t>
      </w:r>
      <w:r w:rsidR="00D15B88">
        <w:rPr>
          <w:b/>
        </w:rPr>
        <w:t>12:00 pm</w:t>
      </w:r>
      <w:r w:rsidR="004B4A2C">
        <w:rPr>
          <w:b/>
        </w:rPr>
        <w:t>.</w:t>
      </w:r>
    </w:p>
    <w:p w:rsidR="006D674D" w:rsidRPr="006D674D" w:rsidRDefault="006D674D">
      <w:pPr>
        <w:spacing w:after="10"/>
        <w:ind w:right="0"/>
        <w:rPr>
          <w:b/>
        </w:rPr>
      </w:pPr>
    </w:p>
    <w:p w:rsidR="009129C4" w:rsidRDefault="002C24ED">
      <w:pPr>
        <w:spacing w:after="10"/>
        <w:ind w:right="0"/>
      </w:pPr>
      <w:r>
        <w:t xml:space="preserve">Sincerely, </w:t>
      </w:r>
    </w:p>
    <w:p w:rsidR="009129C4" w:rsidRDefault="002C24ED">
      <w:pPr>
        <w:spacing w:after="20" w:line="259" w:lineRule="auto"/>
        <w:ind w:left="0" w:right="0" w:firstLine="0"/>
      </w:pPr>
      <w:r>
        <w:t xml:space="preserve"> </w:t>
      </w:r>
    </w:p>
    <w:p w:rsidR="009129C4" w:rsidRDefault="002C24ED">
      <w:pPr>
        <w:spacing w:after="22" w:line="259" w:lineRule="auto"/>
        <w:ind w:left="0" w:right="0" w:firstLine="0"/>
      </w:pPr>
      <w:r>
        <w:t xml:space="preserve"> </w:t>
      </w:r>
    </w:p>
    <w:p w:rsidR="009129C4" w:rsidRDefault="002C24ED">
      <w:pPr>
        <w:spacing w:after="10"/>
        <w:ind w:right="0"/>
      </w:pPr>
      <w:r>
        <w:t xml:space="preserve">Lisbeth Becker, Chair </w:t>
      </w:r>
    </w:p>
    <w:p w:rsidR="009129C4" w:rsidRDefault="002C24ED">
      <w:pPr>
        <w:ind w:right="0"/>
      </w:pPr>
      <w:r>
        <w:t xml:space="preserve">Ann M. Kilby, Secretary  </w:t>
      </w:r>
    </w:p>
    <w:sectPr w:rsidR="00912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8" w:right="1481" w:bottom="1602" w:left="1440" w:header="768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99" w:rsidRDefault="002F4499">
      <w:pPr>
        <w:spacing w:after="0" w:line="240" w:lineRule="auto"/>
      </w:pPr>
      <w:r>
        <w:separator/>
      </w:r>
    </w:p>
  </w:endnote>
  <w:endnote w:type="continuationSeparator" w:id="0">
    <w:p w:rsidR="002F4499" w:rsidRDefault="002F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57" w:rsidRDefault="00F41357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57" w:rsidRDefault="00F41357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782" w:rsidRPr="0054478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57" w:rsidRDefault="00F41357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99" w:rsidRDefault="002F4499">
      <w:pPr>
        <w:spacing w:after="0" w:line="240" w:lineRule="auto"/>
      </w:pPr>
      <w:r>
        <w:separator/>
      </w:r>
    </w:p>
  </w:footnote>
  <w:footnote w:type="continuationSeparator" w:id="0">
    <w:p w:rsidR="002F4499" w:rsidRDefault="002F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57" w:rsidRDefault="00F41357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MARCH 30, 2017 MEETING  </w:t>
    </w:r>
  </w:p>
  <w:p w:rsidR="00F41357" w:rsidRDefault="00F41357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57" w:rsidRDefault="00F41357" w:rsidP="00BE11AF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NOVEMBER 30, 2017 MEETING  </w:t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57" w:rsidRDefault="00F41357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MARCH 30, 2017 MEETING  </w:t>
    </w:r>
  </w:p>
  <w:p w:rsidR="00F41357" w:rsidRDefault="00F41357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700"/>
    <w:multiLevelType w:val="hybridMultilevel"/>
    <w:tmpl w:val="6FC0B3E8"/>
    <w:lvl w:ilvl="0" w:tplc="50DC5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AA99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4FC2A">
      <w:start w:val="1"/>
      <w:numFmt w:val="bullet"/>
      <w:lvlRestart w:val="0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C8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2AF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EDD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6DE2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56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F8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D6BC5"/>
    <w:multiLevelType w:val="hybridMultilevel"/>
    <w:tmpl w:val="608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694"/>
    <w:multiLevelType w:val="hybridMultilevel"/>
    <w:tmpl w:val="24A8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5C84"/>
    <w:multiLevelType w:val="hybridMultilevel"/>
    <w:tmpl w:val="F21228F0"/>
    <w:lvl w:ilvl="0" w:tplc="48FEA1B0">
      <w:numFmt w:val="bullet"/>
      <w:lvlText w:val="-"/>
      <w:lvlJc w:val="left"/>
      <w:pPr>
        <w:ind w:left="7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D0D2E12"/>
    <w:multiLevelType w:val="hybridMultilevel"/>
    <w:tmpl w:val="E22C4392"/>
    <w:lvl w:ilvl="0" w:tplc="48FEA1B0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3925D97"/>
    <w:multiLevelType w:val="hybridMultilevel"/>
    <w:tmpl w:val="8698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58D8"/>
    <w:multiLevelType w:val="hybridMultilevel"/>
    <w:tmpl w:val="2C94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5C87"/>
    <w:multiLevelType w:val="hybridMultilevel"/>
    <w:tmpl w:val="B07AE3A2"/>
    <w:lvl w:ilvl="0" w:tplc="231EA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2340"/>
    <w:multiLevelType w:val="hybridMultilevel"/>
    <w:tmpl w:val="6B80A638"/>
    <w:lvl w:ilvl="0" w:tplc="48FEA1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730B"/>
    <w:multiLevelType w:val="hybridMultilevel"/>
    <w:tmpl w:val="6312F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B7485"/>
    <w:multiLevelType w:val="hybridMultilevel"/>
    <w:tmpl w:val="5266A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7002F"/>
    <w:multiLevelType w:val="hybridMultilevel"/>
    <w:tmpl w:val="2DFC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437F"/>
    <w:multiLevelType w:val="hybridMultilevel"/>
    <w:tmpl w:val="F4340EFA"/>
    <w:lvl w:ilvl="0" w:tplc="1C9629B8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568719A"/>
    <w:multiLevelType w:val="hybridMultilevel"/>
    <w:tmpl w:val="07CEB768"/>
    <w:lvl w:ilvl="0" w:tplc="A3F6B4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2098A">
      <w:start w:val="1"/>
      <w:numFmt w:val="bullet"/>
      <w:lvlText w:val="o"/>
      <w:lvlJc w:val="left"/>
      <w:pPr>
        <w:ind w:left="1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E94A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858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F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E8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32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E37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0A83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CA2607"/>
    <w:multiLevelType w:val="hybridMultilevel"/>
    <w:tmpl w:val="324C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B0DE4"/>
    <w:multiLevelType w:val="hybridMultilevel"/>
    <w:tmpl w:val="750A771A"/>
    <w:lvl w:ilvl="0" w:tplc="0224A0A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BD"/>
    <w:multiLevelType w:val="hybridMultilevel"/>
    <w:tmpl w:val="D3808D86"/>
    <w:lvl w:ilvl="0" w:tplc="0DD28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A075C"/>
    <w:multiLevelType w:val="hybridMultilevel"/>
    <w:tmpl w:val="121E6556"/>
    <w:lvl w:ilvl="0" w:tplc="48FEA1B0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540B68E9"/>
    <w:multiLevelType w:val="hybridMultilevel"/>
    <w:tmpl w:val="7C1C9E70"/>
    <w:lvl w:ilvl="0" w:tplc="0224A0A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05ADB"/>
    <w:multiLevelType w:val="hybridMultilevel"/>
    <w:tmpl w:val="57CED038"/>
    <w:lvl w:ilvl="0" w:tplc="0DD28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039DF"/>
    <w:multiLevelType w:val="hybridMultilevel"/>
    <w:tmpl w:val="9C9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2AE"/>
    <w:multiLevelType w:val="hybridMultilevel"/>
    <w:tmpl w:val="52AE4FD4"/>
    <w:lvl w:ilvl="0" w:tplc="48FEA1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93B28"/>
    <w:multiLevelType w:val="hybridMultilevel"/>
    <w:tmpl w:val="4008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C3CA4"/>
    <w:multiLevelType w:val="hybridMultilevel"/>
    <w:tmpl w:val="259E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18"/>
  </w:num>
  <w:num w:numId="9">
    <w:abstractNumId w:val="20"/>
  </w:num>
  <w:num w:numId="10">
    <w:abstractNumId w:val="22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19"/>
  </w:num>
  <w:num w:numId="18">
    <w:abstractNumId w:val="23"/>
  </w:num>
  <w:num w:numId="19">
    <w:abstractNumId w:val="16"/>
  </w:num>
  <w:num w:numId="20">
    <w:abstractNumId w:val="8"/>
  </w:num>
  <w:num w:numId="21">
    <w:abstractNumId w:val="4"/>
  </w:num>
  <w:num w:numId="22">
    <w:abstractNumId w:val="17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C4"/>
    <w:rsid w:val="000B04DA"/>
    <w:rsid w:val="0015176D"/>
    <w:rsid w:val="001B7655"/>
    <w:rsid w:val="001C01B1"/>
    <w:rsid w:val="001D3F26"/>
    <w:rsid w:val="002057D1"/>
    <w:rsid w:val="00212E28"/>
    <w:rsid w:val="00221327"/>
    <w:rsid w:val="00261E48"/>
    <w:rsid w:val="00266119"/>
    <w:rsid w:val="00266A5C"/>
    <w:rsid w:val="002C24ED"/>
    <w:rsid w:val="002F4499"/>
    <w:rsid w:val="00310560"/>
    <w:rsid w:val="00344551"/>
    <w:rsid w:val="0036001A"/>
    <w:rsid w:val="00372BEC"/>
    <w:rsid w:val="003C6DF2"/>
    <w:rsid w:val="004B4A2C"/>
    <w:rsid w:val="00544782"/>
    <w:rsid w:val="005834E4"/>
    <w:rsid w:val="00623531"/>
    <w:rsid w:val="006325FD"/>
    <w:rsid w:val="0065219F"/>
    <w:rsid w:val="00656647"/>
    <w:rsid w:val="006676C5"/>
    <w:rsid w:val="006D674D"/>
    <w:rsid w:val="006E5D87"/>
    <w:rsid w:val="00796F0F"/>
    <w:rsid w:val="007D7973"/>
    <w:rsid w:val="007E2F17"/>
    <w:rsid w:val="00865DD4"/>
    <w:rsid w:val="008B6E15"/>
    <w:rsid w:val="008C32B0"/>
    <w:rsid w:val="008E47A7"/>
    <w:rsid w:val="009049D2"/>
    <w:rsid w:val="009129C4"/>
    <w:rsid w:val="00954298"/>
    <w:rsid w:val="00993BF9"/>
    <w:rsid w:val="009E3609"/>
    <w:rsid w:val="00A12A64"/>
    <w:rsid w:val="00A26510"/>
    <w:rsid w:val="00A773DF"/>
    <w:rsid w:val="00AF290C"/>
    <w:rsid w:val="00B0273B"/>
    <w:rsid w:val="00B02A99"/>
    <w:rsid w:val="00B34281"/>
    <w:rsid w:val="00B42FDF"/>
    <w:rsid w:val="00B51C4E"/>
    <w:rsid w:val="00B66E69"/>
    <w:rsid w:val="00BC0636"/>
    <w:rsid w:val="00BE11AF"/>
    <w:rsid w:val="00BE4B3A"/>
    <w:rsid w:val="00BF153A"/>
    <w:rsid w:val="00C167C0"/>
    <w:rsid w:val="00C43FC4"/>
    <w:rsid w:val="00C541DC"/>
    <w:rsid w:val="00C56A9B"/>
    <w:rsid w:val="00CF21E0"/>
    <w:rsid w:val="00CF4181"/>
    <w:rsid w:val="00D01684"/>
    <w:rsid w:val="00D15B88"/>
    <w:rsid w:val="00EA1D52"/>
    <w:rsid w:val="00EF1C77"/>
    <w:rsid w:val="00F1345E"/>
    <w:rsid w:val="00F21527"/>
    <w:rsid w:val="00F41357"/>
    <w:rsid w:val="00F8389D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82EDF-A305-41BD-B5DF-797F36C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6" w:line="268" w:lineRule="auto"/>
      <w:ind w:left="10" w:right="43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9F"/>
    <w:pPr>
      <w:ind w:left="720"/>
      <w:contextualSpacing/>
    </w:pPr>
  </w:style>
  <w:style w:type="table" w:styleId="TableGrid">
    <w:name w:val="Table Grid"/>
    <w:basedOn w:val="TableNormal"/>
    <w:uiPriority w:val="39"/>
    <w:rsid w:val="001C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50AB-D1BC-4EC9-9459-3D2AA9D9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Kilby</cp:lastModifiedBy>
  <cp:revision>2</cp:revision>
  <dcterms:created xsi:type="dcterms:W3CDTF">2017-12-21T13:01:00Z</dcterms:created>
  <dcterms:modified xsi:type="dcterms:W3CDTF">2017-12-21T13:01:00Z</dcterms:modified>
</cp:coreProperties>
</file>